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21" w:rsidRPr="00805021" w:rsidRDefault="00805021" w:rsidP="00805021">
      <w:pPr>
        <w:jc w:val="center"/>
        <w:rPr>
          <w:b/>
        </w:rPr>
      </w:pPr>
      <w:r w:rsidRPr="00805021">
        <w:rPr>
          <w:b/>
        </w:rPr>
        <w:t>Zarządzenie nr 7</w:t>
      </w:r>
      <w:r w:rsidRPr="00805021">
        <w:rPr>
          <w:b/>
        </w:rPr>
        <w:t>/2017</w:t>
      </w:r>
    </w:p>
    <w:p w:rsidR="00805021" w:rsidRDefault="00805021" w:rsidP="00805021">
      <w:pPr>
        <w:jc w:val="center"/>
      </w:pPr>
    </w:p>
    <w:p w:rsidR="00805021" w:rsidRDefault="00805021" w:rsidP="00805021">
      <w:pPr>
        <w:jc w:val="center"/>
      </w:pPr>
      <w:r>
        <w:t>Dyrektora Szkoły</w:t>
      </w:r>
      <w:r>
        <w:t xml:space="preserve"> Podstawowej Nr 2 im. K. K.</w:t>
      </w:r>
      <w:r>
        <w:t xml:space="preserve"> Baczyńskiego</w:t>
      </w:r>
      <w:r>
        <w:t xml:space="preserve"> </w:t>
      </w:r>
      <w:r>
        <w:t>w Piotrkowie Trybunalskim</w:t>
      </w:r>
    </w:p>
    <w:p w:rsidR="00805021" w:rsidRDefault="00805021" w:rsidP="00805021">
      <w:pPr>
        <w:jc w:val="center"/>
      </w:pPr>
    </w:p>
    <w:p w:rsidR="00805021" w:rsidRDefault="00805021" w:rsidP="00805021">
      <w:pPr>
        <w:jc w:val="center"/>
      </w:pPr>
      <w:r>
        <w:t xml:space="preserve"> z dnia 1 września 2017r.</w:t>
      </w:r>
    </w:p>
    <w:p w:rsidR="00805021" w:rsidRDefault="00805021" w:rsidP="00805021">
      <w:pPr>
        <w:jc w:val="center"/>
      </w:pPr>
    </w:p>
    <w:p w:rsidR="00805021" w:rsidRDefault="00805021" w:rsidP="00805021">
      <w:pPr>
        <w:jc w:val="center"/>
      </w:pPr>
      <w:r>
        <w:t>w sprawie</w:t>
      </w:r>
      <w:r>
        <w:t xml:space="preserve"> wprowadzenia procedury postępowania w razie wypadku ucznia</w:t>
      </w:r>
    </w:p>
    <w:p w:rsidR="00805021" w:rsidRDefault="00805021" w:rsidP="00805021">
      <w:pPr>
        <w:ind w:left="6520"/>
        <w:jc w:val="center"/>
      </w:pPr>
    </w:p>
    <w:p w:rsidR="00805021" w:rsidRDefault="00805021" w:rsidP="00805021">
      <w:pPr>
        <w:ind w:left="6520"/>
        <w:jc w:val="center"/>
      </w:pPr>
      <w:bookmarkStart w:id="0" w:name="_GoBack"/>
      <w:bookmarkEnd w:id="0"/>
    </w:p>
    <w:p w:rsidR="00805021" w:rsidRDefault="00805021" w:rsidP="00805021">
      <w:pPr>
        <w:rPr>
          <w:b/>
        </w:rPr>
      </w:pPr>
    </w:p>
    <w:p w:rsidR="00805021" w:rsidRDefault="00805021" w:rsidP="00805021">
      <w:r>
        <w:t>Na podstawie:</w:t>
      </w:r>
    </w:p>
    <w:p w:rsidR="00805021" w:rsidRDefault="00805021" w:rsidP="00805021">
      <w:pPr>
        <w:numPr>
          <w:ilvl w:val="0"/>
          <w:numId w:val="1"/>
        </w:numPr>
        <w:jc w:val="both"/>
      </w:pPr>
      <w:r>
        <w:t>Ustawy z dnia 14 grudnia 2016r. Prawo oświatowe  (Dz. U. z 2017r. poz. 59 i 949);</w:t>
      </w:r>
    </w:p>
    <w:p w:rsidR="00805021" w:rsidRDefault="00805021" w:rsidP="00805021">
      <w:pPr>
        <w:numPr>
          <w:ilvl w:val="0"/>
          <w:numId w:val="1"/>
        </w:numPr>
        <w:jc w:val="both"/>
      </w:pPr>
      <w:r>
        <w:t>Rozporządzenia MEN z dnia 31 grudnia 2002r. w sprawie bezpieczeństwa i higieny w publicznych i niepublicznych szkołach i placówkach (Dz. U. z 2003r. nr 6 poz. 69 ze zm.)</w:t>
      </w:r>
    </w:p>
    <w:p w:rsidR="00805021" w:rsidRDefault="00805021" w:rsidP="00805021">
      <w:pPr>
        <w:ind w:left="360"/>
        <w:jc w:val="both"/>
      </w:pPr>
    </w:p>
    <w:p w:rsidR="00805021" w:rsidRDefault="00805021" w:rsidP="00805021">
      <w:pPr>
        <w:ind w:left="360"/>
        <w:jc w:val="both"/>
      </w:pPr>
      <w:r>
        <w:t>zarządzam, co następuje:</w:t>
      </w:r>
    </w:p>
    <w:p w:rsidR="00805021" w:rsidRDefault="00805021" w:rsidP="00805021">
      <w:pPr>
        <w:ind w:left="360"/>
        <w:jc w:val="both"/>
      </w:pPr>
    </w:p>
    <w:p w:rsidR="00805021" w:rsidRDefault="00805021" w:rsidP="00805021">
      <w:pPr>
        <w:ind w:left="360"/>
        <w:jc w:val="center"/>
      </w:pPr>
      <w:r>
        <w:t>§ 1</w:t>
      </w:r>
    </w:p>
    <w:p w:rsidR="00805021" w:rsidRDefault="00805021" w:rsidP="00805021">
      <w:pPr>
        <w:ind w:left="360"/>
        <w:jc w:val="both"/>
      </w:pPr>
    </w:p>
    <w:p w:rsidR="00805021" w:rsidRDefault="00805021" w:rsidP="00805021">
      <w:pPr>
        <w:ind w:left="360"/>
        <w:jc w:val="both"/>
      </w:pPr>
      <w:r>
        <w:t>Wprowadzam Procedurę postępowania w razie wypadku ucznia w szkole, która stanowi załącznik do niniejszego zarządzenia.</w:t>
      </w:r>
    </w:p>
    <w:p w:rsidR="00805021" w:rsidRDefault="00805021" w:rsidP="00805021">
      <w:pPr>
        <w:ind w:left="360"/>
        <w:jc w:val="both"/>
      </w:pPr>
    </w:p>
    <w:p w:rsidR="00805021" w:rsidRDefault="00805021" w:rsidP="00805021">
      <w:pPr>
        <w:ind w:left="360"/>
        <w:jc w:val="center"/>
      </w:pPr>
      <w:r>
        <w:t>§ 2</w:t>
      </w:r>
    </w:p>
    <w:p w:rsidR="00805021" w:rsidRDefault="00805021" w:rsidP="00805021">
      <w:pPr>
        <w:ind w:left="360"/>
        <w:jc w:val="both"/>
      </w:pPr>
    </w:p>
    <w:p w:rsidR="00805021" w:rsidRDefault="00805021" w:rsidP="00805021">
      <w:pPr>
        <w:ind w:left="360"/>
        <w:jc w:val="both"/>
      </w:pPr>
      <w:r>
        <w:t>Zarządzenie obejmuje wszystkich pracowników szkoły.</w:t>
      </w:r>
    </w:p>
    <w:p w:rsidR="00805021" w:rsidRDefault="00805021" w:rsidP="00805021">
      <w:pPr>
        <w:ind w:left="360"/>
        <w:jc w:val="both"/>
      </w:pPr>
    </w:p>
    <w:p w:rsidR="00805021" w:rsidRDefault="00805021" w:rsidP="00805021">
      <w:pPr>
        <w:ind w:left="360"/>
        <w:jc w:val="center"/>
      </w:pPr>
      <w:r>
        <w:t>§ 3</w:t>
      </w:r>
    </w:p>
    <w:p w:rsidR="00805021" w:rsidRDefault="00805021" w:rsidP="00805021">
      <w:pPr>
        <w:ind w:left="360"/>
        <w:jc w:val="both"/>
      </w:pPr>
    </w:p>
    <w:p w:rsidR="00805021" w:rsidRDefault="00805021" w:rsidP="00805021">
      <w:pPr>
        <w:ind w:left="360"/>
        <w:jc w:val="both"/>
      </w:pPr>
      <w:r>
        <w:t>Zarządzenie wchodzi w życie z dniem podpisania.</w:t>
      </w:r>
    </w:p>
    <w:p w:rsidR="00466B6E" w:rsidRDefault="00466B6E"/>
    <w:sectPr w:rsidR="0046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09E4"/>
    <w:multiLevelType w:val="hybridMultilevel"/>
    <w:tmpl w:val="1D98B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21"/>
    <w:rsid w:val="00466B6E"/>
    <w:rsid w:val="0080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02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02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2017-09-25T13:50:00Z</dcterms:created>
  <dcterms:modified xsi:type="dcterms:W3CDTF">2017-09-25T13:59:00Z</dcterms:modified>
</cp:coreProperties>
</file>